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EE" w:rsidRDefault="002936EE" w:rsidP="002936EE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994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EE" w:rsidRDefault="002936EE" w:rsidP="002936EE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2936EE" w:rsidTr="002936EE">
        <w:trPr>
          <w:trHeight w:val="2689"/>
        </w:trPr>
        <w:tc>
          <w:tcPr>
            <w:tcW w:w="4814" w:type="dxa"/>
          </w:tcPr>
          <w:p w:rsidR="002936EE" w:rsidRPr="002936EE" w:rsidRDefault="002936EE" w:rsidP="002936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2936EE" w:rsidRPr="002936EE" w:rsidRDefault="002936EE" w:rsidP="00293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2936EE" w:rsidRPr="002936EE" w:rsidRDefault="002936EE" w:rsidP="00293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2936EE" w:rsidRPr="002936EE" w:rsidRDefault="002936EE" w:rsidP="00293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2936EE" w:rsidRPr="002936EE" w:rsidRDefault="002936EE" w:rsidP="00293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6EE" w:rsidRDefault="002936EE" w:rsidP="002936EE">
            <w:pPr>
              <w:suppressAutoHyphens/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2936EE" w:rsidRPr="002936EE" w:rsidRDefault="002936EE" w:rsidP="002936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2936EE" w:rsidRPr="002936EE" w:rsidRDefault="002936EE" w:rsidP="00293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2936EE" w:rsidRPr="002936EE" w:rsidRDefault="002936EE" w:rsidP="00293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2936EE" w:rsidRPr="002936EE" w:rsidRDefault="002936EE" w:rsidP="00293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2936EE" w:rsidRPr="002936EE" w:rsidRDefault="002936EE" w:rsidP="00293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2936EE" w:rsidRPr="002936EE" w:rsidRDefault="002936EE" w:rsidP="00293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36EE" w:rsidRDefault="002936EE" w:rsidP="002936EE">
            <w:pPr>
              <w:spacing w:after="0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2936E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936EE" w:rsidRDefault="002936EE" w:rsidP="002936EE">
      <w:pPr>
        <w:jc w:val="center"/>
      </w:pPr>
    </w:p>
    <w:p w:rsidR="002936EE" w:rsidRPr="002936EE" w:rsidRDefault="002936EE" w:rsidP="00293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6EE">
        <w:rPr>
          <w:rFonts w:ascii="Times New Roman" w:hAnsi="Times New Roman" w:cs="Times New Roman"/>
          <w:sz w:val="28"/>
          <w:szCs w:val="28"/>
        </w:rPr>
        <w:t>от 20 октября 2022 г.  № 157</w:t>
      </w:r>
    </w:p>
    <w:p w:rsidR="002936EE" w:rsidRPr="002936EE" w:rsidRDefault="002936EE" w:rsidP="002936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6EE">
        <w:rPr>
          <w:rFonts w:ascii="Times New Roman" w:hAnsi="Times New Roman" w:cs="Times New Roman"/>
          <w:sz w:val="28"/>
          <w:szCs w:val="28"/>
        </w:rPr>
        <w:t>О повышении размеров должностных окладов</w:t>
      </w:r>
    </w:p>
    <w:p w:rsidR="002936EE" w:rsidRPr="002936EE" w:rsidRDefault="002936EE" w:rsidP="002936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6EE">
        <w:rPr>
          <w:rFonts w:ascii="Times New Roman" w:hAnsi="Times New Roman" w:cs="Times New Roman"/>
          <w:sz w:val="28"/>
          <w:szCs w:val="28"/>
        </w:rPr>
        <w:t xml:space="preserve">работников, осуществляющих первичный воинский учет </w:t>
      </w:r>
      <w:proofErr w:type="gramStart"/>
      <w:r w:rsidRPr="00293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EE" w:rsidRPr="002936EE" w:rsidRDefault="002936EE" w:rsidP="00293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EE">
        <w:rPr>
          <w:rFonts w:ascii="Times New Roman" w:hAnsi="Times New Roman" w:cs="Times New Roman"/>
          <w:b/>
          <w:sz w:val="28"/>
          <w:szCs w:val="28"/>
        </w:rPr>
        <w:t>Кокшамарской сельской администрации</w:t>
      </w:r>
    </w:p>
    <w:p w:rsidR="002936EE" w:rsidRPr="002936EE" w:rsidRDefault="002936EE" w:rsidP="002936EE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6EE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социальных гарантий труда работников, осуществляющих первичный воинский учет в Кокшамарской сельской администрации, руководствуясь ст. 5.1 Положения о Кокшамарской сельской администрации, </w:t>
      </w:r>
      <w:proofErr w:type="spellStart"/>
      <w:r w:rsidRPr="002936EE">
        <w:rPr>
          <w:rFonts w:ascii="Times New Roman" w:hAnsi="Times New Roman" w:cs="Times New Roman"/>
          <w:b w:val="0"/>
          <w:sz w:val="28"/>
          <w:szCs w:val="28"/>
        </w:rPr>
        <w:t>Кокшамарская</w:t>
      </w:r>
      <w:proofErr w:type="spellEnd"/>
      <w:r w:rsidRPr="002936EE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Звениговского муниципального района Республики Марий Эл,-</w:t>
      </w:r>
    </w:p>
    <w:p w:rsidR="002936EE" w:rsidRDefault="002936EE" w:rsidP="002936EE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EE" w:rsidRDefault="002936EE" w:rsidP="002936EE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6EE" w:rsidRPr="002936EE" w:rsidRDefault="002936EE" w:rsidP="002936EE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EE" w:rsidRPr="002936EE" w:rsidRDefault="002936EE" w:rsidP="0029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6EE">
        <w:rPr>
          <w:rFonts w:ascii="Times New Roman" w:hAnsi="Times New Roman" w:cs="Times New Roman"/>
          <w:sz w:val="28"/>
          <w:szCs w:val="28"/>
        </w:rPr>
        <w:t>1. Повысить с 1 октября 2022 года в 1,04 раза размеры должностных окладов работников осуществляющих первичный воинский учет в Кокшамарской сельской администрации.</w:t>
      </w:r>
    </w:p>
    <w:p w:rsidR="002936EE" w:rsidRPr="002936EE" w:rsidRDefault="002936EE" w:rsidP="002936E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6EE">
        <w:rPr>
          <w:rFonts w:ascii="Times New Roman" w:hAnsi="Times New Roman" w:cs="Times New Roman"/>
          <w:sz w:val="28"/>
          <w:szCs w:val="28"/>
        </w:rPr>
        <w:t>2. Кокшамарской сельской администрации обеспечить финансирование расходов, связанных с реализацией настоящего постановления, в пределах средств, предусмотренных в бюджете Кокшамарского сельского поселения на 2022 год и на плановый период 2023 и 2024 годов.</w:t>
      </w:r>
    </w:p>
    <w:p w:rsidR="002936EE" w:rsidRPr="002936EE" w:rsidRDefault="002936EE" w:rsidP="002936E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6EE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293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6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– </w:t>
      </w:r>
      <w:proofErr w:type="spellStart"/>
      <w:r w:rsidRPr="002936EE">
        <w:rPr>
          <w:rFonts w:ascii="Times New Roman" w:hAnsi="Times New Roman" w:cs="Times New Roman"/>
          <w:sz w:val="28"/>
          <w:szCs w:val="28"/>
        </w:rPr>
        <w:t>Кутасову</w:t>
      </w:r>
      <w:proofErr w:type="spellEnd"/>
      <w:r w:rsidRPr="002936EE">
        <w:rPr>
          <w:rFonts w:ascii="Times New Roman" w:hAnsi="Times New Roman" w:cs="Times New Roman"/>
          <w:sz w:val="28"/>
          <w:szCs w:val="28"/>
        </w:rPr>
        <w:t xml:space="preserve"> Н. Е.</w:t>
      </w:r>
    </w:p>
    <w:p w:rsidR="002936EE" w:rsidRPr="002936EE" w:rsidRDefault="002936EE" w:rsidP="002936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6E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 и распространяется на отношения, возникшие с 1 октября 2022 года.</w:t>
      </w:r>
    </w:p>
    <w:tbl>
      <w:tblPr>
        <w:tblW w:w="9012" w:type="dxa"/>
        <w:tblLook w:val="04A0"/>
      </w:tblPr>
      <w:tblGrid>
        <w:gridCol w:w="3324"/>
        <w:gridCol w:w="5688"/>
      </w:tblGrid>
      <w:tr w:rsidR="002936EE" w:rsidRPr="002936EE" w:rsidTr="002936EE">
        <w:tc>
          <w:tcPr>
            <w:tcW w:w="3324" w:type="dxa"/>
            <w:hideMark/>
          </w:tcPr>
          <w:p w:rsidR="002936EE" w:rsidRPr="002936EE" w:rsidRDefault="002936EE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szCs w:val="28"/>
              </w:rPr>
            </w:pPr>
            <w:r w:rsidRPr="002936EE">
              <w:rPr>
                <w:color w:val="000000"/>
                <w:szCs w:val="28"/>
              </w:rPr>
              <w:t>Глава Кокшамарской</w:t>
            </w:r>
          </w:p>
          <w:p w:rsidR="002936EE" w:rsidRPr="002936EE" w:rsidRDefault="002936E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 w:rsidRPr="002936EE">
              <w:rPr>
                <w:color w:val="000000"/>
                <w:szCs w:val="28"/>
              </w:rPr>
              <w:t>сельской администрации</w:t>
            </w:r>
            <w:r w:rsidRPr="002936EE">
              <w:rPr>
                <w:szCs w:val="28"/>
              </w:rPr>
              <w:t xml:space="preserve"> </w:t>
            </w:r>
          </w:p>
        </w:tc>
        <w:tc>
          <w:tcPr>
            <w:tcW w:w="5688" w:type="dxa"/>
            <w:hideMark/>
          </w:tcPr>
          <w:p w:rsidR="002936EE" w:rsidRPr="002936EE" w:rsidRDefault="002936E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EE">
              <w:rPr>
                <w:rFonts w:ascii="Times New Roman" w:hAnsi="Times New Roman" w:cs="Times New Roman"/>
                <w:sz w:val="28"/>
                <w:szCs w:val="28"/>
              </w:rPr>
              <w:t xml:space="preserve">Е. П. </w:t>
            </w:r>
            <w:proofErr w:type="spellStart"/>
            <w:r w:rsidRPr="002936EE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</w:tc>
      </w:tr>
    </w:tbl>
    <w:p w:rsidR="00834C4D" w:rsidRPr="002936EE" w:rsidRDefault="00834C4D">
      <w:pPr>
        <w:rPr>
          <w:rFonts w:ascii="Times New Roman" w:hAnsi="Times New Roman" w:cs="Times New Roman"/>
          <w:sz w:val="28"/>
          <w:szCs w:val="28"/>
        </w:rPr>
      </w:pPr>
    </w:p>
    <w:sectPr w:rsidR="00834C4D" w:rsidRPr="002936EE" w:rsidSect="002936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936EE"/>
    <w:rsid w:val="002936EE"/>
    <w:rsid w:val="0083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36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936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93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93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3</cp:revision>
  <dcterms:created xsi:type="dcterms:W3CDTF">2022-10-26T06:36:00Z</dcterms:created>
  <dcterms:modified xsi:type="dcterms:W3CDTF">2022-10-26T06:38:00Z</dcterms:modified>
</cp:coreProperties>
</file>